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8EFB6" w14:textId="340CC6CA" w:rsidR="00C30A3C" w:rsidRDefault="00D42030">
      <w:r>
        <w:rPr>
          <w:rFonts w:hint="eastAsia"/>
        </w:rPr>
        <w:t>企业</w:t>
      </w:r>
      <w:proofErr w:type="gramStart"/>
      <w:r>
        <w:rPr>
          <w:rFonts w:hint="eastAsia"/>
        </w:rPr>
        <w:t>微信后台</w:t>
      </w:r>
      <w:proofErr w:type="gramEnd"/>
      <w:r>
        <w:rPr>
          <w:rFonts w:hint="eastAsia"/>
        </w:rPr>
        <w:t xml:space="preserve"> </w:t>
      </w:r>
      <w:r>
        <w:t xml:space="preserve">– </w:t>
      </w:r>
      <w:r>
        <w:rPr>
          <w:rFonts w:hint="eastAsia"/>
        </w:rPr>
        <w:t xml:space="preserve">应用管理 </w:t>
      </w:r>
      <w:r>
        <w:t xml:space="preserve">- </w:t>
      </w:r>
      <w:r>
        <w:rPr>
          <w:rFonts w:hint="eastAsia"/>
        </w:rPr>
        <w:t xml:space="preserve">添加资产应用 </w:t>
      </w:r>
    </w:p>
    <w:p w14:paraId="6D8FE9C7" w14:textId="6308764F" w:rsidR="00D42030" w:rsidRDefault="007B4B61">
      <w:r>
        <w:rPr>
          <w:rFonts w:hint="eastAsia"/>
        </w:rPr>
        <w:t>1、</w:t>
      </w:r>
      <w:r w:rsidR="00D42030">
        <w:rPr>
          <w:rFonts w:hint="eastAsia"/>
        </w:rPr>
        <w:t>应用主页地址：</w:t>
      </w:r>
    </w:p>
    <w:p w14:paraId="04AAE54D" w14:textId="0BC6260C" w:rsidR="00847920" w:rsidRDefault="00847920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hyperlink r:id="rId4" w:history="1">
        <w:r w:rsidRPr="002B3C6F">
          <w:rPr>
            <w:rStyle w:val="a3"/>
            <w:rFonts w:ascii="Helvetica" w:hAnsi="Helvetica" w:cs="Helvetica"/>
            <w:sz w:val="20"/>
            <w:szCs w:val="20"/>
            <w:shd w:val="clear" w:color="auto" w:fill="FFFFFF"/>
          </w:rPr>
          <w:t>http://open.weixin.qq.com/connect/oauth2/authorize?appid=wwb3c45e4348576dc2&amp;redirect_uri=http://asset.mengdong.icu/h5login&amp;response_type=code&amp;scope=snsapi_userinfo&amp;state=h5login@asset#wechat_redirect</w:t>
        </w:r>
      </w:hyperlink>
    </w:p>
    <w:p w14:paraId="4BAE4418" w14:textId="77777777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</w:p>
    <w:p w14:paraId="70264836" w14:textId="2BD85EF9" w:rsidR="00847920" w:rsidRDefault="007B4B61" w:rsidP="00847920">
      <w:pPr>
        <w:widowControl/>
        <w:shd w:val="clear" w:color="auto" w:fill="FFFFFF"/>
        <w:jc w:val="left"/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2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、</w:t>
      </w:r>
      <w:r w:rsidR="00847920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API</w:t>
      </w:r>
      <w:r w:rsidR="00847920"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接收信息：</w:t>
      </w:r>
    </w:p>
    <w:p w14:paraId="4D8E60C9" w14:textId="743353E4" w:rsidR="00847920" w:rsidRPr="00847920" w:rsidRDefault="00847920" w:rsidP="00847920">
      <w:pPr>
        <w:widowControl/>
        <w:shd w:val="clear" w:color="auto" w:fill="FFFFFF"/>
        <w:jc w:val="left"/>
        <w:rPr>
          <w:rFonts w:ascii="Helvetica" w:eastAsia="宋体" w:hAnsi="Helvetica" w:cs="Helvetica"/>
          <w:color w:val="787878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787878"/>
          <w:kern w:val="0"/>
          <w:szCs w:val="21"/>
          <w:lang w:bidi="th-TH"/>
        </w:rPr>
        <w:t>URL</w:t>
      </w:r>
    </w:p>
    <w:p w14:paraId="6A23D7BB" w14:textId="77777777" w:rsidR="00847920" w:rsidRPr="00847920" w:rsidRDefault="00847920" w:rsidP="00847920">
      <w:pPr>
        <w:widowControl/>
        <w:shd w:val="clear" w:color="auto" w:fill="FFFFFF"/>
        <w:wordWrap w:val="0"/>
        <w:jc w:val="left"/>
        <w:rPr>
          <w:rFonts w:ascii="Helvetica" w:eastAsia="宋体" w:hAnsi="Helvetica" w:cs="Helvetica"/>
          <w:color w:val="000000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000000"/>
          <w:kern w:val="0"/>
          <w:szCs w:val="21"/>
          <w:lang w:bidi="th-TH"/>
        </w:rPr>
        <w:t>http://asset.mengdong.icu/assets/approvalTask/infoCallback</w:t>
      </w:r>
    </w:p>
    <w:p w14:paraId="7C182388" w14:textId="77777777" w:rsidR="00847920" w:rsidRPr="00847920" w:rsidRDefault="00847920" w:rsidP="00847920">
      <w:pPr>
        <w:widowControl/>
        <w:shd w:val="clear" w:color="auto" w:fill="FFFFFF"/>
        <w:jc w:val="left"/>
        <w:rPr>
          <w:rFonts w:ascii="Helvetica" w:eastAsia="宋体" w:hAnsi="Helvetica" w:cs="Helvetica"/>
          <w:color w:val="787878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787878"/>
          <w:kern w:val="0"/>
          <w:szCs w:val="21"/>
          <w:lang w:bidi="th-TH"/>
        </w:rPr>
        <w:t>Token</w:t>
      </w:r>
    </w:p>
    <w:p w14:paraId="45180940" w14:textId="77777777" w:rsidR="00847920" w:rsidRPr="00847920" w:rsidRDefault="00847920" w:rsidP="00847920">
      <w:pPr>
        <w:widowControl/>
        <w:shd w:val="clear" w:color="auto" w:fill="FFFFFF"/>
        <w:wordWrap w:val="0"/>
        <w:jc w:val="left"/>
        <w:rPr>
          <w:rFonts w:ascii="Helvetica" w:eastAsia="宋体" w:hAnsi="Helvetica" w:cs="Helvetica"/>
          <w:color w:val="000000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000000"/>
          <w:kern w:val="0"/>
          <w:szCs w:val="21"/>
          <w:lang w:bidi="th-TH"/>
        </w:rPr>
        <w:t>fHqR7dacVU5jRMXdjAO25</w:t>
      </w:r>
    </w:p>
    <w:p w14:paraId="4627A501" w14:textId="77777777" w:rsidR="00847920" w:rsidRPr="00847920" w:rsidRDefault="00847920" w:rsidP="00847920">
      <w:pPr>
        <w:widowControl/>
        <w:shd w:val="clear" w:color="auto" w:fill="FFFFFF"/>
        <w:jc w:val="left"/>
        <w:rPr>
          <w:rFonts w:ascii="Helvetica" w:eastAsia="宋体" w:hAnsi="Helvetica" w:cs="Helvetica"/>
          <w:color w:val="787878"/>
          <w:kern w:val="0"/>
          <w:szCs w:val="21"/>
          <w:lang w:bidi="th-TH"/>
        </w:rPr>
      </w:pPr>
      <w:proofErr w:type="spellStart"/>
      <w:r w:rsidRPr="00847920">
        <w:rPr>
          <w:rFonts w:ascii="Helvetica" w:eastAsia="宋体" w:hAnsi="Helvetica" w:cs="Helvetica"/>
          <w:color w:val="787878"/>
          <w:kern w:val="0"/>
          <w:szCs w:val="21"/>
          <w:lang w:bidi="th-TH"/>
        </w:rPr>
        <w:t>EncodingAESKey</w:t>
      </w:r>
      <w:proofErr w:type="spellEnd"/>
    </w:p>
    <w:p w14:paraId="79F1FF83" w14:textId="77777777" w:rsidR="00847920" w:rsidRPr="00847920" w:rsidRDefault="00847920" w:rsidP="00847920">
      <w:pPr>
        <w:widowControl/>
        <w:shd w:val="clear" w:color="auto" w:fill="FFFFFF"/>
        <w:wordWrap w:val="0"/>
        <w:jc w:val="left"/>
        <w:rPr>
          <w:rFonts w:ascii="Helvetica" w:eastAsia="宋体" w:hAnsi="Helvetica" w:cs="Helvetica"/>
          <w:color w:val="000000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000000"/>
          <w:kern w:val="0"/>
          <w:szCs w:val="21"/>
          <w:lang w:bidi="th-TH"/>
        </w:rPr>
        <w:t>8MX6mvAcTgWAKxIwszqNDmCwu8l4fuVRldfAfalCGRR</w:t>
      </w:r>
    </w:p>
    <w:p w14:paraId="48D04B2A" w14:textId="07AD3F86" w:rsidR="00847920" w:rsidRDefault="00847920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</w:p>
    <w:p w14:paraId="1C6AAD8E" w14:textId="523019D7" w:rsidR="00847920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3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、设置可信域名</w:t>
      </w:r>
    </w:p>
    <w:p w14:paraId="1A5C2380" w14:textId="3226A500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proofErr w:type="spellStart"/>
      <w:r w:rsidRPr="007B4B61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asset.mengdong.icu</w:t>
      </w:r>
      <w:proofErr w:type="spellEnd"/>
    </w:p>
    <w:p w14:paraId="0F94C54C" w14:textId="5961B559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</w:p>
    <w:p w14:paraId="1476EEC7" w14:textId="205274E7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4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、设置</w:t>
      </w:r>
      <w:proofErr w:type="gramStart"/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企业微信授权</w:t>
      </w:r>
      <w:proofErr w:type="gramEnd"/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登陆</w:t>
      </w:r>
    </w:p>
    <w:p w14:paraId="165B9491" w14:textId="10CCA2F0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 w:rsidRPr="007B4B61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127.0.0.1:9002</w:t>
      </w:r>
    </w:p>
    <w:p w14:paraId="15938843" w14:textId="57DF3939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</w:p>
    <w:p w14:paraId="6143485D" w14:textId="623D3DA1" w:rsidR="007B4B61" w:rsidRDefault="007B4B61">
      <w:pP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5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、</w:t>
      </w:r>
      <w:proofErr w:type="gramStart"/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企业微信</w:t>
      </w:r>
      <w:proofErr w:type="gramEnd"/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– 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管理工具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– 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>通讯录同步</w:t>
      </w:r>
      <w:r>
        <w:rPr>
          <w:rFonts w:ascii="Helvetica" w:hAnsi="Helvetica" w:cs="Helvetica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-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设置接收事件服务器</w:t>
      </w:r>
    </w:p>
    <w:p w14:paraId="50C1F3AD" w14:textId="77777777" w:rsidR="007B4B61" w:rsidRPr="00847920" w:rsidRDefault="007B4B61" w:rsidP="007B4B61">
      <w:pPr>
        <w:widowControl/>
        <w:shd w:val="clear" w:color="auto" w:fill="FFFFFF"/>
        <w:jc w:val="left"/>
        <w:rPr>
          <w:rFonts w:ascii="Helvetica" w:eastAsia="宋体" w:hAnsi="Helvetica" w:cs="Helvetica"/>
          <w:color w:val="787878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787878"/>
          <w:kern w:val="0"/>
          <w:szCs w:val="21"/>
          <w:lang w:bidi="th-TH"/>
        </w:rPr>
        <w:t>URL</w:t>
      </w:r>
    </w:p>
    <w:p w14:paraId="3BAE1E19" w14:textId="77777777" w:rsidR="007B4B61" w:rsidRPr="00847920" w:rsidRDefault="007B4B61" w:rsidP="007B4B61">
      <w:pPr>
        <w:widowControl/>
        <w:shd w:val="clear" w:color="auto" w:fill="FFFFFF"/>
        <w:wordWrap w:val="0"/>
        <w:jc w:val="left"/>
        <w:rPr>
          <w:rFonts w:ascii="Helvetica" w:eastAsia="宋体" w:hAnsi="Helvetica" w:cs="Helvetica"/>
          <w:color w:val="000000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000000"/>
          <w:kern w:val="0"/>
          <w:szCs w:val="21"/>
          <w:lang w:bidi="th-TH"/>
        </w:rPr>
        <w:t>http://asset.mengdong.icu/assets/approvalTask/infoCallback</w:t>
      </w:r>
    </w:p>
    <w:p w14:paraId="21C56E4A" w14:textId="77777777" w:rsidR="007B4B61" w:rsidRPr="00847920" w:rsidRDefault="007B4B61" w:rsidP="007B4B61">
      <w:pPr>
        <w:widowControl/>
        <w:shd w:val="clear" w:color="auto" w:fill="FFFFFF"/>
        <w:jc w:val="left"/>
        <w:rPr>
          <w:rFonts w:ascii="Helvetica" w:eastAsia="宋体" w:hAnsi="Helvetica" w:cs="Helvetica"/>
          <w:color w:val="787878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787878"/>
          <w:kern w:val="0"/>
          <w:szCs w:val="21"/>
          <w:lang w:bidi="th-TH"/>
        </w:rPr>
        <w:t>Token</w:t>
      </w:r>
    </w:p>
    <w:p w14:paraId="2E24D21E" w14:textId="77777777" w:rsidR="007B4B61" w:rsidRPr="00847920" w:rsidRDefault="007B4B61" w:rsidP="007B4B61">
      <w:pPr>
        <w:widowControl/>
        <w:shd w:val="clear" w:color="auto" w:fill="FFFFFF"/>
        <w:wordWrap w:val="0"/>
        <w:jc w:val="left"/>
        <w:rPr>
          <w:rFonts w:ascii="Helvetica" w:eastAsia="宋体" w:hAnsi="Helvetica" w:cs="Helvetica"/>
          <w:color w:val="000000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000000"/>
          <w:kern w:val="0"/>
          <w:szCs w:val="21"/>
          <w:lang w:bidi="th-TH"/>
        </w:rPr>
        <w:t>fHqR7dacVU5jRMXdjAO25</w:t>
      </w:r>
    </w:p>
    <w:p w14:paraId="559D9C71" w14:textId="77777777" w:rsidR="007B4B61" w:rsidRPr="00847920" w:rsidRDefault="007B4B61" w:rsidP="007B4B61">
      <w:pPr>
        <w:widowControl/>
        <w:shd w:val="clear" w:color="auto" w:fill="FFFFFF"/>
        <w:jc w:val="left"/>
        <w:rPr>
          <w:rFonts w:ascii="Helvetica" w:eastAsia="宋体" w:hAnsi="Helvetica" w:cs="Helvetica"/>
          <w:color w:val="787878"/>
          <w:kern w:val="0"/>
          <w:szCs w:val="21"/>
          <w:lang w:bidi="th-TH"/>
        </w:rPr>
      </w:pPr>
      <w:proofErr w:type="spellStart"/>
      <w:r w:rsidRPr="00847920">
        <w:rPr>
          <w:rFonts w:ascii="Helvetica" w:eastAsia="宋体" w:hAnsi="Helvetica" w:cs="Helvetica"/>
          <w:color w:val="787878"/>
          <w:kern w:val="0"/>
          <w:szCs w:val="21"/>
          <w:lang w:bidi="th-TH"/>
        </w:rPr>
        <w:t>EncodingAESKey</w:t>
      </w:r>
      <w:proofErr w:type="spellEnd"/>
    </w:p>
    <w:p w14:paraId="60418622" w14:textId="5CA71D74" w:rsidR="007B4B61" w:rsidRPr="007B4B61" w:rsidRDefault="007B4B61" w:rsidP="007B4B61">
      <w:pPr>
        <w:widowControl/>
        <w:shd w:val="clear" w:color="auto" w:fill="FFFFFF"/>
        <w:wordWrap w:val="0"/>
        <w:jc w:val="left"/>
        <w:rPr>
          <w:rFonts w:ascii="Helvetica" w:eastAsia="宋体" w:hAnsi="Helvetica" w:cs="Helvetica" w:hint="eastAsia"/>
          <w:color w:val="000000"/>
          <w:kern w:val="0"/>
          <w:szCs w:val="21"/>
          <w:lang w:bidi="th-TH"/>
        </w:rPr>
      </w:pPr>
      <w:r w:rsidRPr="00847920">
        <w:rPr>
          <w:rFonts w:ascii="Helvetica" w:eastAsia="宋体" w:hAnsi="Helvetica" w:cs="Helvetica"/>
          <w:color w:val="000000"/>
          <w:kern w:val="0"/>
          <w:szCs w:val="21"/>
          <w:lang w:bidi="th-TH"/>
        </w:rPr>
        <w:t>8MX6mvAcTgWAKxIwszqNDmCwu8l4fuVRldfAfalCGRR</w:t>
      </w:r>
    </w:p>
    <w:sectPr w:rsidR="007B4B61" w:rsidRPr="007B4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4B"/>
    <w:rsid w:val="007B4B61"/>
    <w:rsid w:val="00847920"/>
    <w:rsid w:val="00B561D2"/>
    <w:rsid w:val="00C30A3C"/>
    <w:rsid w:val="00D14D4B"/>
    <w:rsid w:val="00D4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D5307"/>
  <w15:chartTrackingRefBased/>
  <w15:docId w15:val="{05BFECD4-94B6-4DF1-BEE4-6AC6DCE5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792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479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96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1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1669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2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594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3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open.weixin.qq.com/connect/oauth2/authorize?appid=wwb3c45e4348576dc2&amp;redirect_uri=http://asset.mengdong.icu/h5login&amp;response_type=code&amp;scope=snsapi_userinfo&amp;state=h5login@asset#wechat_redirec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致杰</dc:creator>
  <cp:keywords/>
  <dc:description/>
  <cp:lastModifiedBy>林 致杰</cp:lastModifiedBy>
  <cp:revision>6</cp:revision>
  <dcterms:created xsi:type="dcterms:W3CDTF">2022-02-28T02:49:00Z</dcterms:created>
  <dcterms:modified xsi:type="dcterms:W3CDTF">2022-02-28T06:32:00Z</dcterms:modified>
</cp:coreProperties>
</file>